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104" w:rsidRDefault="00BC1104" w:rsidP="000F299E">
      <w:pPr>
        <w:rPr>
          <w:rFonts w:ascii="Arial" w:hAnsi="Arial" w:cs="Arial"/>
          <w:b/>
          <w:color w:val="005399"/>
          <w:sz w:val="28"/>
          <w:szCs w:val="28"/>
        </w:rPr>
      </w:pPr>
    </w:p>
    <w:p w:rsidR="000F299E" w:rsidRPr="00435B85" w:rsidRDefault="000F299E" w:rsidP="000F299E">
      <w:pPr>
        <w:rPr>
          <w:rFonts w:ascii="Arial" w:hAnsi="Arial" w:cs="Arial"/>
          <w:b/>
          <w:color w:val="005399"/>
          <w:sz w:val="28"/>
          <w:szCs w:val="28"/>
        </w:rPr>
      </w:pPr>
      <w:r w:rsidRPr="00435B85">
        <w:rPr>
          <w:rFonts w:ascii="Arial" w:hAnsi="Arial" w:cs="Arial"/>
          <w:b/>
          <w:color w:val="005399"/>
          <w:sz w:val="28"/>
          <w:szCs w:val="28"/>
        </w:rPr>
        <w:t>COURSE OBJECTIVES</w:t>
      </w: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By the end of the course, participants will be able to:</w:t>
      </w: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Formulate strategies to optimize personal, practical, intra and interprofessional, academic and organizational resources and support which enable feasible, satisfying and meaningf</w:t>
      </w:r>
      <w:r w:rsidR="00706F6B" w:rsidRPr="00BC1104">
        <w:rPr>
          <w:rFonts w:ascii="Arial" w:hAnsi="Arial" w:cs="Arial"/>
          <w:color w:val="404040" w:themeColor="text1" w:themeTint="BF"/>
        </w:rPr>
        <w:t>ul participation in research, quality improvement (QI)</w:t>
      </w:r>
      <w:r w:rsidRPr="00BC1104">
        <w:rPr>
          <w:rFonts w:ascii="Arial" w:hAnsi="Arial" w:cs="Arial"/>
          <w:color w:val="404040" w:themeColor="text1" w:themeTint="BF"/>
        </w:rPr>
        <w:t xml:space="preserve"> and </w:t>
      </w:r>
      <w:r w:rsidR="00706F6B" w:rsidRPr="00BC1104">
        <w:rPr>
          <w:rFonts w:ascii="Arial" w:hAnsi="Arial" w:cs="Arial"/>
          <w:color w:val="404040" w:themeColor="text1" w:themeTint="BF"/>
        </w:rPr>
        <w:t>evidence informed decision making (</w:t>
      </w:r>
      <w:r w:rsidRPr="00BC1104">
        <w:rPr>
          <w:rFonts w:ascii="Arial" w:hAnsi="Arial" w:cs="Arial"/>
          <w:color w:val="404040" w:themeColor="text1" w:themeTint="BF"/>
        </w:rPr>
        <w:t>EIDM</w:t>
      </w:r>
      <w:r w:rsidR="00706F6B" w:rsidRPr="00BC1104">
        <w:rPr>
          <w:rFonts w:ascii="Arial" w:hAnsi="Arial" w:cs="Arial"/>
          <w:color w:val="404040" w:themeColor="text1" w:themeTint="BF"/>
        </w:rPr>
        <w:t>)</w:t>
      </w:r>
      <w:r w:rsidRPr="00BC1104">
        <w:rPr>
          <w:rFonts w:ascii="Arial" w:hAnsi="Arial" w:cs="Arial"/>
          <w:color w:val="404040" w:themeColor="text1" w:themeTint="BF"/>
        </w:rPr>
        <w:t xml:space="preserve"> activities.</w:t>
      </w:r>
      <w:bookmarkStart w:id="0" w:name="_GoBack"/>
      <w:bookmarkEnd w:id="0"/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Explain the steps in developing, implementing and evaluating research, QI, and EIDM initiatives.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Assess and critically appraise the quality and relevance of research findings to clinical practice.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Develop an answerable research question.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Identify research methods to:</w:t>
      </w:r>
    </w:p>
    <w:p w:rsidR="000F299E" w:rsidRPr="00BC1104" w:rsidRDefault="000F299E" w:rsidP="000F299E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Assess needs for improving practice from various perspectives (patient, provider, team, clinical unit or organization).</w:t>
      </w:r>
    </w:p>
    <w:p w:rsidR="000F299E" w:rsidRPr="00BC1104" w:rsidRDefault="000F299E" w:rsidP="000F299E">
      <w:pPr>
        <w:pStyle w:val="ListParagraph"/>
        <w:numPr>
          <w:ilvl w:val="0"/>
          <w:numId w:val="4"/>
        </w:numPr>
        <w:ind w:left="72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Evaluate the effectiveness of interventions to improve health</w:t>
      </w:r>
      <w:r w:rsidR="00706F6B" w:rsidRPr="00BC1104">
        <w:rPr>
          <w:rFonts w:ascii="Arial" w:hAnsi="Arial" w:cs="Arial"/>
          <w:color w:val="404040" w:themeColor="text1" w:themeTint="BF"/>
        </w:rPr>
        <w:t xml:space="preserve"> </w:t>
      </w:r>
      <w:r w:rsidRPr="00BC1104">
        <w:rPr>
          <w:rFonts w:ascii="Arial" w:hAnsi="Arial" w:cs="Arial"/>
          <w:color w:val="404040" w:themeColor="text1" w:themeTint="BF"/>
        </w:rPr>
        <w:t>care practices and/or the delivery of health</w:t>
      </w:r>
      <w:r w:rsidR="00706F6B" w:rsidRPr="00BC1104">
        <w:rPr>
          <w:rFonts w:ascii="Arial" w:hAnsi="Arial" w:cs="Arial"/>
          <w:color w:val="404040" w:themeColor="text1" w:themeTint="BF"/>
        </w:rPr>
        <w:t xml:space="preserve"> </w:t>
      </w:r>
      <w:r w:rsidRPr="00BC1104">
        <w:rPr>
          <w:rFonts w:ascii="Arial" w:hAnsi="Arial" w:cs="Arial"/>
          <w:color w:val="404040" w:themeColor="text1" w:themeTint="BF"/>
        </w:rPr>
        <w:t>care services.</w:t>
      </w:r>
    </w:p>
    <w:p w:rsidR="000F299E" w:rsidRPr="00BC1104" w:rsidRDefault="000F299E" w:rsidP="000F299E">
      <w:pPr>
        <w:pStyle w:val="ListParagraph"/>
        <w:ind w:left="108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 xml:space="preserve">Develop a research, QI, or EIDM project proposal relevant to clinical practice. 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Formulate strategies to work with decision-making partners through the introduction and implementation of a research/quality improvement project.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3"/>
        </w:numPr>
        <w:ind w:left="360"/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Implement steps for disseminating and promoting the uptake of research findings into practice.</w:t>
      </w:r>
    </w:p>
    <w:p w:rsidR="000F299E" w:rsidRPr="00BC1104" w:rsidRDefault="000F299E" w:rsidP="000F299E">
      <w:pPr>
        <w:pStyle w:val="ListParagraph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  <w:sz w:val="28"/>
          <w:szCs w:val="28"/>
        </w:rPr>
      </w:pPr>
    </w:p>
    <w:p w:rsidR="000F299E" w:rsidRPr="00435B85" w:rsidRDefault="000F299E" w:rsidP="000F299E">
      <w:pPr>
        <w:rPr>
          <w:rFonts w:ascii="Arial" w:hAnsi="Arial" w:cs="Arial"/>
          <w:b/>
          <w:color w:val="005399"/>
          <w:sz w:val="28"/>
          <w:szCs w:val="28"/>
        </w:rPr>
      </w:pPr>
      <w:r w:rsidRPr="00435B85">
        <w:rPr>
          <w:rFonts w:ascii="Arial" w:hAnsi="Arial" w:cs="Arial"/>
          <w:b/>
          <w:color w:val="005399"/>
          <w:sz w:val="28"/>
          <w:szCs w:val="28"/>
        </w:rPr>
        <w:t>COURSE FORMAT</w:t>
      </w:r>
    </w:p>
    <w:p w:rsidR="000F299E" w:rsidRPr="00BC1104" w:rsidRDefault="00706F6B" w:rsidP="00BC1104">
      <w:pPr>
        <w:pStyle w:val="Title"/>
        <w:numPr>
          <w:ilvl w:val="0"/>
          <w:numId w:val="6"/>
        </w:numPr>
        <w:spacing w:before="240"/>
        <w:ind w:left="360"/>
        <w:jc w:val="left"/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</w:pP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Course delivered on</w:t>
      </w:r>
      <w:r w:rsidR="000F299E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site at Trillium Health Partners.</w:t>
      </w:r>
    </w:p>
    <w:p w:rsidR="000F299E" w:rsidRPr="00BC1104" w:rsidRDefault="000F299E" w:rsidP="00BC1104">
      <w:pPr>
        <w:pStyle w:val="Title"/>
        <w:numPr>
          <w:ilvl w:val="0"/>
          <w:numId w:val="6"/>
        </w:numPr>
        <w:spacing w:before="240"/>
        <w:ind w:left="360"/>
        <w:jc w:val="left"/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</w:pP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Course duration: </w:t>
      </w:r>
      <w:r w:rsidR="00CE5043">
        <w:rPr>
          <w:rFonts w:ascii="Arial" w:hAnsi="Arial" w:cs="Arial"/>
          <w:bCs w:val="0"/>
          <w:color w:val="404040" w:themeColor="text1" w:themeTint="BF"/>
          <w:sz w:val="24"/>
          <w:szCs w:val="24"/>
        </w:rPr>
        <w:t>March 2</w:t>
      </w:r>
      <w:r w:rsidRPr="00BC1104">
        <w:rPr>
          <w:rFonts w:ascii="Arial" w:hAnsi="Arial" w:cs="Arial"/>
          <w:bCs w:val="0"/>
          <w:color w:val="404040" w:themeColor="text1" w:themeTint="BF"/>
          <w:sz w:val="24"/>
          <w:szCs w:val="24"/>
        </w:rPr>
        <w:t xml:space="preserve"> to June 2</w:t>
      </w:r>
      <w:r w:rsidR="00CE5043">
        <w:rPr>
          <w:rFonts w:ascii="Arial" w:hAnsi="Arial" w:cs="Arial"/>
          <w:bCs w:val="0"/>
          <w:color w:val="404040" w:themeColor="text1" w:themeTint="BF"/>
          <w:sz w:val="24"/>
          <w:szCs w:val="24"/>
        </w:rPr>
        <w:t>7</w:t>
      </w:r>
      <w:r w:rsidRPr="00BC1104">
        <w:rPr>
          <w:rFonts w:ascii="Arial" w:hAnsi="Arial" w:cs="Arial"/>
          <w:bCs w:val="0"/>
          <w:color w:val="404040" w:themeColor="text1" w:themeTint="BF"/>
          <w:sz w:val="24"/>
          <w:szCs w:val="24"/>
        </w:rPr>
        <w:t>, 201</w:t>
      </w:r>
      <w:r w:rsidR="00CE5043">
        <w:rPr>
          <w:rFonts w:ascii="Arial" w:hAnsi="Arial" w:cs="Arial"/>
          <w:bCs w:val="0"/>
          <w:color w:val="404040" w:themeColor="text1" w:themeTint="BF"/>
          <w:sz w:val="24"/>
          <w:szCs w:val="24"/>
        </w:rPr>
        <w:t>7</w:t>
      </w:r>
      <w:r w:rsidRPr="00BC1104">
        <w:rPr>
          <w:rFonts w:ascii="Arial" w:hAnsi="Arial" w:cs="Arial"/>
          <w:bCs w:val="0"/>
          <w:color w:val="404040" w:themeColor="text1" w:themeTint="BF"/>
          <w:sz w:val="24"/>
          <w:szCs w:val="24"/>
        </w:rPr>
        <w:t xml:space="preserve">. </w:t>
      </w:r>
      <w:r w:rsidR="00012B40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Three hour sessions </w:t>
      </w:r>
      <w:r w:rsidR="00CE5043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bi</w:t>
      </w:r>
      <w:r w:rsidR="00012B40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week</w:t>
      </w:r>
      <w:r w:rsidR="00CE5043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ly</w:t>
      </w:r>
      <w:r w:rsidR="00012B40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, with full day sessions at beginning and end of term. </w:t>
      </w:r>
    </w:p>
    <w:p w:rsidR="000F299E" w:rsidRPr="00BC1104" w:rsidRDefault="000F299E" w:rsidP="00BC1104">
      <w:pPr>
        <w:pStyle w:val="Title"/>
        <w:numPr>
          <w:ilvl w:val="0"/>
          <w:numId w:val="6"/>
        </w:numPr>
        <w:spacing w:before="240"/>
        <w:ind w:left="360"/>
        <w:jc w:val="left"/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</w:pP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The </w:t>
      </w:r>
      <w:r w:rsidR="00CE5043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bi</w:t>
      </w:r>
      <w:r w:rsidR="00012B40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weekly </w:t>
      </w: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course sessions will </w:t>
      </w:r>
      <w:r w:rsidR="00012B40"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consist of</w:t>
      </w: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 xml:space="preserve"> seminars, group discussions and one-to-one mentorship/consultation.</w:t>
      </w:r>
    </w:p>
    <w:p w:rsidR="000F299E" w:rsidRPr="00BC1104" w:rsidRDefault="000F299E" w:rsidP="00BC1104">
      <w:pPr>
        <w:pStyle w:val="Title"/>
        <w:numPr>
          <w:ilvl w:val="0"/>
          <w:numId w:val="6"/>
        </w:numPr>
        <w:spacing w:before="240"/>
        <w:ind w:left="360"/>
        <w:jc w:val="left"/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</w:pPr>
      <w:r w:rsidRPr="00BC1104">
        <w:rPr>
          <w:rFonts w:ascii="Arial" w:hAnsi="Arial" w:cs="Arial"/>
          <w:b w:val="0"/>
          <w:bCs w:val="0"/>
          <w:color w:val="404040" w:themeColor="text1" w:themeTint="BF"/>
          <w:sz w:val="24"/>
          <w:szCs w:val="24"/>
        </w:rPr>
        <w:t>Course designed and delivered by expert researchers from the Canadian Centre for Advanced Practice Nursing Research at McMaster University.</w:t>
      </w:r>
    </w:p>
    <w:p w:rsidR="00141610" w:rsidRDefault="00141610" w:rsidP="000F299E">
      <w:pPr>
        <w:pStyle w:val="Title"/>
        <w:jc w:val="left"/>
        <w:rPr>
          <w:rFonts w:ascii="Arial" w:hAnsi="Arial" w:cs="Arial"/>
          <w:bCs w:val="0"/>
          <w:color w:val="005399"/>
          <w:sz w:val="28"/>
          <w:szCs w:val="28"/>
        </w:rPr>
      </w:pPr>
    </w:p>
    <w:p w:rsidR="000F299E" w:rsidRPr="00435B85" w:rsidRDefault="000F299E" w:rsidP="000F299E">
      <w:pPr>
        <w:pStyle w:val="Title"/>
        <w:jc w:val="left"/>
        <w:rPr>
          <w:rFonts w:ascii="Arial" w:hAnsi="Arial" w:cs="Arial"/>
          <w:bCs w:val="0"/>
          <w:color w:val="005399"/>
          <w:sz w:val="28"/>
          <w:szCs w:val="28"/>
        </w:rPr>
      </w:pPr>
      <w:r w:rsidRPr="00435B85">
        <w:rPr>
          <w:rFonts w:ascii="Arial" w:hAnsi="Arial" w:cs="Arial"/>
          <w:bCs w:val="0"/>
          <w:color w:val="005399"/>
          <w:sz w:val="28"/>
          <w:szCs w:val="28"/>
        </w:rPr>
        <w:t>COURSE OUTCOME</w:t>
      </w:r>
    </w:p>
    <w:p w:rsidR="000F299E" w:rsidRDefault="000F299E" w:rsidP="000F299E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 xml:space="preserve">Enhanced knowledge, skills and confidence in the design, implementation and/or evaluation of a QI, EIDM or research project to improve patient, provider and/or system outcomes. Students will get an opportunity to develop their own unique research or project plans and get expert feedback from faculty specializing in research methods design and data analysis. </w:t>
      </w:r>
    </w:p>
    <w:p w:rsidR="00BC1104" w:rsidRPr="00BC1104" w:rsidRDefault="00BC1104" w:rsidP="000F299E">
      <w:pPr>
        <w:rPr>
          <w:rFonts w:ascii="Arial" w:hAnsi="Arial" w:cs="Arial"/>
          <w:color w:val="404040" w:themeColor="text1" w:themeTint="BF"/>
        </w:rPr>
      </w:pPr>
    </w:p>
    <w:p w:rsidR="000F299E" w:rsidRDefault="000F299E" w:rsidP="000F299E">
      <w:pPr>
        <w:rPr>
          <w:rFonts w:ascii="Arial" w:hAnsi="Arial" w:cs="Arial"/>
          <w:b/>
          <w:color w:val="E317C6"/>
        </w:rPr>
      </w:pPr>
    </w:p>
    <w:p w:rsidR="000F299E" w:rsidRPr="00435B85" w:rsidRDefault="000F299E" w:rsidP="000F299E">
      <w:pPr>
        <w:rPr>
          <w:rFonts w:ascii="Arial" w:hAnsi="Arial" w:cs="Arial"/>
          <w:b/>
          <w:color w:val="005399"/>
          <w:sz w:val="28"/>
          <w:szCs w:val="28"/>
        </w:rPr>
      </w:pPr>
      <w:r w:rsidRPr="00435B85">
        <w:rPr>
          <w:rFonts w:ascii="Arial" w:hAnsi="Arial" w:cs="Arial"/>
          <w:b/>
          <w:color w:val="005399"/>
          <w:sz w:val="28"/>
          <w:szCs w:val="28"/>
        </w:rPr>
        <w:t>ELIGIBLE PARTICIPANTS</w:t>
      </w:r>
    </w:p>
    <w:p w:rsidR="000F299E" w:rsidRPr="000F299E" w:rsidRDefault="000F299E" w:rsidP="000F299E">
      <w:pPr>
        <w:rPr>
          <w:rFonts w:ascii="Arial" w:hAnsi="Arial" w:cs="Arial"/>
        </w:rPr>
      </w:pP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 xml:space="preserve">This course is open to nurses and allied health professionals in clinical and leadership roles. Successful candidates </w:t>
      </w:r>
      <w:r w:rsidR="00012B40" w:rsidRPr="00BC1104">
        <w:rPr>
          <w:rFonts w:ascii="Arial" w:hAnsi="Arial" w:cs="Arial"/>
          <w:color w:val="404040" w:themeColor="text1" w:themeTint="BF"/>
        </w:rPr>
        <w:t>should</w:t>
      </w:r>
      <w:r w:rsidRPr="00BC1104">
        <w:rPr>
          <w:rFonts w:ascii="Arial" w:hAnsi="Arial" w:cs="Arial"/>
          <w:color w:val="404040" w:themeColor="text1" w:themeTint="BF"/>
        </w:rPr>
        <w:t xml:space="preserve"> meet the following </w:t>
      </w:r>
      <w:r w:rsidR="00012B40" w:rsidRPr="00BC1104">
        <w:rPr>
          <w:rFonts w:ascii="Arial" w:hAnsi="Arial" w:cs="Arial"/>
          <w:color w:val="404040" w:themeColor="text1" w:themeTint="BF"/>
        </w:rPr>
        <w:t>criteria</w:t>
      </w:r>
      <w:r w:rsidRPr="00BC1104">
        <w:rPr>
          <w:rFonts w:ascii="Arial" w:hAnsi="Arial" w:cs="Arial"/>
          <w:color w:val="404040" w:themeColor="text1" w:themeTint="BF"/>
        </w:rPr>
        <w:t xml:space="preserve">:  </w:t>
      </w: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5"/>
        </w:num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Completion of a Master’s degree (or equivalent) with at least one research method</w:t>
      </w:r>
      <w:r w:rsidR="00087FFB" w:rsidRPr="00BC1104">
        <w:rPr>
          <w:rFonts w:ascii="Arial" w:hAnsi="Arial" w:cs="Arial"/>
          <w:color w:val="404040" w:themeColor="text1" w:themeTint="BF"/>
        </w:rPr>
        <w:t>s or statistics course.</w:t>
      </w:r>
    </w:p>
    <w:p w:rsidR="000F299E" w:rsidRPr="00BC1104" w:rsidRDefault="000F299E" w:rsidP="000F299E">
      <w:pPr>
        <w:pStyle w:val="ListParagraph"/>
        <w:ind w:left="360"/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2"/>
        </w:num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Broad identification of a research question or quality improvement or evidence-informed decision-making issue that will be the focus of applicant’</w:t>
      </w:r>
      <w:r w:rsidR="00087FFB" w:rsidRPr="00BC1104">
        <w:rPr>
          <w:rFonts w:ascii="Arial" w:hAnsi="Arial" w:cs="Arial"/>
          <w:color w:val="404040" w:themeColor="text1" w:themeTint="BF"/>
        </w:rPr>
        <w:t>s proposal/project development.</w:t>
      </w: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</w:p>
    <w:p w:rsidR="000F299E" w:rsidRPr="00BC1104" w:rsidRDefault="000F299E" w:rsidP="000F299E">
      <w:pPr>
        <w:pStyle w:val="ListParagraph"/>
        <w:numPr>
          <w:ilvl w:val="0"/>
          <w:numId w:val="2"/>
        </w:num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Confirmed supp</w:t>
      </w:r>
      <w:r w:rsidRPr="00141610">
        <w:rPr>
          <w:rFonts w:ascii="Arial" w:hAnsi="Arial" w:cs="Arial"/>
          <w:color w:val="404040" w:themeColor="text1" w:themeTint="BF"/>
        </w:rPr>
        <w:t xml:space="preserve">ort </w:t>
      </w:r>
      <w:r w:rsidR="00141610" w:rsidRPr="00141610">
        <w:rPr>
          <w:rFonts w:ascii="Arial" w:hAnsi="Arial" w:cs="Arial"/>
          <w:color w:val="404040" w:themeColor="text1" w:themeTint="BF"/>
        </w:rPr>
        <w:t>of their immediate supervisor to participate in the course and to set aside appropriate time to complete course assignments.</w:t>
      </w:r>
    </w:p>
    <w:p w:rsidR="000F299E" w:rsidRPr="000F299E" w:rsidRDefault="000F299E" w:rsidP="000F299E">
      <w:pPr>
        <w:ind w:left="360"/>
        <w:rPr>
          <w:rFonts w:ascii="Arial" w:hAnsi="Arial" w:cs="Arial"/>
        </w:rPr>
      </w:pPr>
    </w:p>
    <w:p w:rsidR="00BC1104" w:rsidRDefault="00BC1104" w:rsidP="000F299E">
      <w:pPr>
        <w:rPr>
          <w:rFonts w:ascii="Arial" w:hAnsi="Arial" w:cs="Arial"/>
          <w:b/>
          <w:color w:val="005399"/>
          <w:sz w:val="28"/>
          <w:szCs w:val="28"/>
        </w:rPr>
      </w:pPr>
    </w:p>
    <w:p w:rsidR="000F299E" w:rsidRPr="00435B85" w:rsidRDefault="000F299E" w:rsidP="000F299E">
      <w:pPr>
        <w:rPr>
          <w:rFonts w:ascii="Arial" w:hAnsi="Arial" w:cs="Arial"/>
          <w:b/>
          <w:color w:val="005399"/>
          <w:sz w:val="28"/>
          <w:szCs w:val="28"/>
        </w:rPr>
      </w:pPr>
      <w:r w:rsidRPr="00435B85">
        <w:rPr>
          <w:rFonts w:ascii="Arial" w:hAnsi="Arial" w:cs="Arial"/>
          <w:b/>
          <w:color w:val="005399"/>
          <w:sz w:val="28"/>
          <w:szCs w:val="28"/>
        </w:rPr>
        <w:t>REGISTRATION</w:t>
      </w:r>
    </w:p>
    <w:p w:rsidR="00BC1104" w:rsidRDefault="000F299E" w:rsidP="00BC1104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Please complete and submit the course application form</w:t>
      </w:r>
      <w:r w:rsidR="00087FFB" w:rsidRPr="00BC1104">
        <w:rPr>
          <w:rFonts w:ascii="Arial" w:hAnsi="Arial" w:cs="Arial"/>
          <w:color w:val="404040" w:themeColor="text1" w:themeTint="BF"/>
        </w:rPr>
        <w:t>,</w:t>
      </w:r>
      <w:r w:rsidR="00141610">
        <w:rPr>
          <w:rFonts w:ascii="Arial" w:hAnsi="Arial" w:cs="Arial"/>
          <w:color w:val="404040" w:themeColor="text1" w:themeTint="BF"/>
        </w:rPr>
        <w:t xml:space="preserve"> see link below,</w:t>
      </w:r>
      <w:r w:rsidR="00087FFB" w:rsidRPr="00BC1104">
        <w:rPr>
          <w:rFonts w:ascii="Arial" w:hAnsi="Arial" w:cs="Arial"/>
          <w:color w:val="404040" w:themeColor="text1" w:themeTint="BF"/>
        </w:rPr>
        <w:t xml:space="preserve"> </w:t>
      </w:r>
      <w:r w:rsidRPr="00BC1104">
        <w:rPr>
          <w:rFonts w:ascii="Arial" w:hAnsi="Arial" w:cs="Arial"/>
          <w:b/>
          <w:color w:val="404040" w:themeColor="text1" w:themeTint="BF"/>
        </w:rPr>
        <w:t xml:space="preserve">by </w:t>
      </w:r>
      <w:r w:rsidR="00CE5043">
        <w:rPr>
          <w:rFonts w:ascii="Arial" w:hAnsi="Arial" w:cs="Arial"/>
          <w:b/>
          <w:color w:val="404040" w:themeColor="text1" w:themeTint="BF"/>
        </w:rPr>
        <w:t>December</w:t>
      </w:r>
      <w:r w:rsidRPr="00BC1104">
        <w:rPr>
          <w:rFonts w:ascii="Arial" w:hAnsi="Arial" w:cs="Arial"/>
          <w:b/>
          <w:color w:val="404040" w:themeColor="text1" w:themeTint="BF"/>
        </w:rPr>
        <w:t xml:space="preserve"> 1, </w:t>
      </w:r>
      <w:r w:rsidR="00602E56" w:rsidRPr="00664281">
        <w:rPr>
          <w:rFonts w:ascii="Arial" w:hAnsi="Arial" w:cs="Arial"/>
          <w:b/>
          <w:color w:val="404040" w:themeColor="text1" w:themeTint="BF"/>
        </w:rPr>
        <w:t>2016</w:t>
      </w:r>
      <w:r w:rsidRPr="00BC1104">
        <w:rPr>
          <w:rFonts w:ascii="Arial" w:hAnsi="Arial" w:cs="Arial"/>
          <w:color w:val="404040" w:themeColor="text1" w:themeTint="BF"/>
        </w:rPr>
        <w:t>.</w:t>
      </w:r>
      <w:r w:rsidR="00BC1104">
        <w:rPr>
          <w:rFonts w:ascii="Arial" w:hAnsi="Arial" w:cs="Arial"/>
          <w:color w:val="404040" w:themeColor="text1" w:themeTint="BF"/>
        </w:rPr>
        <w:t xml:space="preserve"> </w:t>
      </w:r>
      <w:r w:rsidR="00BC1104" w:rsidRPr="00BC1104">
        <w:rPr>
          <w:rFonts w:ascii="Arial" w:hAnsi="Arial" w:cs="Arial"/>
          <w:color w:val="404040" w:themeColor="text1" w:themeTint="BF"/>
        </w:rPr>
        <w:t>Class size is limited.</w:t>
      </w:r>
    </w:p>
    <w:p w:rsidR="00141610" w:rsidRDefault="00141610" w:rsidP="00BC1104">
      <w:pPr>
        <w:rPr>
          <w:rFonts w:ascii="Arial" w:hAnsi="Arial" w:cs="Arial"/>
          <w:color w:val="404040" w:themeColor="text1" w:themeTint="BF"/>
        </w:rPr>
      </w:pPr>
    </w:p>
    <w:p w:rsidR="00141610" w:rsidRDefault="00141610" w:rsidP="00BC1104">
      <w:pPr>
        <w:rPr>
          <w:rFonts w:ascii="Arial" w:hAnsi="Arial" w:cs="Arial"/>
          <w:color w:val="404040" w:themeColor="text1" w:themeTint="BF"/>
        </w:rPr>
      </w:pPr>
      <w:r>
        <w:rPr>
          <w:rFonts w:ascii="Arial" w:hAnsi="Arial" w:cs="Arial"/>
          <w:color w:val="404040" w:themeColor="text1" w:themeTint="BF"/>
        </w:rPr>
        <w:t xml:space="preserve">Application form: </w:t>
      </w:r>
      <w:hyperlink r:id="rId7" w:history="1">
        <w:r w:rsidRPr="00141610">
          <w:rPr>
            <w:rStyle w:val="Hyperlink"/>
            <w:rFonts w:ascii="Arial" w:hAnsi="Arial" w:cs="Arial"/>
          </w:rPr>
          <w:t>http://fhs.mcmaster.ca/ccapnr/documents/3PartnersinResearch_applicationform_revisedLH-2feb1.docx</w:t>
        </w:r>
      </w:hyperlink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</w:p>
    <w:p w:rsidR="000F299E" w:rsidRPr="00BC1104" w:rsidRDefault="00087FFB" w:rsidP="000F299E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Select</w:t>
      </w:r>
      <w:r w:rsidR="000F299E" w:rsidRPr="00BC1104">
        <w:rPr>
          <w:rFonts w:ascii="Arial" w:hAnsi="Arial" w:cs="Arial"/>
          <w:color w:val="404040" w:themeColor="text1" w:themeTint="BF"/>
        </w:rPr>
        <w:t xml:space="preserve"> students will be contacted by course coordinator, Dr. Patti </w:t>
      </w:r>
      <w:proofErr w:type="spellStart"/>
      <w:r w:rsidR="000F299E" w:rsidRPr="00BC1104">
        <w:rPr>
          <w:rFonts w:ascii="Arial" w:hAnsi="Arial" w:cs="Arial"/>
          <w:color w:val="404040" w:themeColor="text1" w:themeTint="BF"/>
        </w:rPr>
        <w:t>Harbman</w:t>
      </w:r>
      <w:proofErr w:type="spellEnd"/>
      <w:r w:rsidR="000F299E" w:rsidRPr="00BC1104">
        <w:rPr>
          <w:rFonts w:ascii="Arial" w:hAnsi="Arial" w:cs="Arial"/>
          <w:color w:val="404040" w:themeColor="text1" w:themeTint="BF"/>
        </w:rPr>
        <w:t xml:space="preserve">, by </w:t>
      </w:r>
      <w:r w:rsidR="00CE5043">
        <w:rPr>
          <w:rFonts w:ascii="Arial" w:hAnsi="Arial" w:cs="Arial"/>
          <w:color w:val="404040" w:themeColor="text1" w:themeTint="BF"/>
        </w:rPr>
        <w:t>December 15, 2017</w:t>
      </w:r>
      <w:r w:rsidR="000F299E" w:rsidRPr="00BC1104">
        <w:rPr>
          <w:rFonts w:ascii="Arial" w:hAnsi="Arial" w:cs="Arial"/>
          <w:color w:val="404040" w:themeColor="text1" w:themeTint="BF"/>
        </w:rPr>
        <w:t>.</w:t>
      </w:r>
    </w:p>
    <w:p w:rsidR="000F299E" w:rsidRPr="00BC1104" w:rsidRDefault="000F299E" w:rsidP="000F299E">
      <w:pPr>
        <w:rPr>
          <w:rFonts w:ascii="Arial" w:hAnsi="Arial" w:cs="Arial"/>
          <w:color w:val="404040" w:themeColor="text1" w:themeTint="BF"/>
        </w:rPr>
      </w:pPr>
    </w:p>
    <w:p w:rsidR="000F299E" w:rsidRPr="000F299E" w:rsidRDefault="000F299E" w:rsidP="000F299E">
      <w:pPr>
        <w:rPr>
          <w:rFonts w:ascii="Arial" w:hAnsi="Arial" w:cs="Arial"/>
        </w:rPr>
      </w:pPr>
    </w:p>
    <w:p w:rsidR="000F299E" w:rsidRPr="00BC1104" w:rsidRDefault="000F299E" w:rsidP="000F299E">
      <w:pPr>
        <w:rPr>
          <w:rFonts w:ascii="Arial" w:hAnsi="Arial" w:cs="Arial"/>
          <w:b/>
          <w:color w:val="005399"/>
          <w:sz w:val="28"/>
          <w:szCs w:val="28"/>
        </w:rPr>
      </w:pPr>
      <w:r w:rsidRPr="00BC1104">
        <w:rPr>
          <w:rFonts w:ascii="Arial" w:hAnsi="Arial" w:cs="Arial"/>
          <w:b/>
          <w:color w:val="005399"/>
          <w:sz w:val="28"/>
          <w:szCs w:val="28"/>
        </w:rPr>
        <w:t>INFORMATION</w:t>
      </w:r>
    </w:p>
    <w:p w:rsidR="00BC1104" w:rsidRDefault="000F299E" w:rsidP="000F299E">
      <w:pPr>
        <w:rPr>
          <w:rFonts w:ascii="Arial" w:hAnsi="Arial" w:cs="Arial"/>
          <w:color w:val="404040" w:themeColor="text1" w:themeTint="BF"/>
        </w:rPr>
      </w:pPr>
      <w:r w:rsidRPr="00BC1104">
        <w:rPr>
          <w:rFonts w:ascii="Arial" w:hAnsi="Arial" w:cs="Arial"/>
          <w:color w:val="404040" w:themeColor="text1" w:themeTint="BF"/>
        </w:rPr>
        <w:t>For m</w:t>
      </w:r>
      <w:r w:rsidR="00BC1104">
        <w:rPr>
          <w:rFonts w:ascii="Arial" w:hAnsi="Arial" w:cs="Arial"/>
          <w:color w:val="404040" w:themeColor="text1" w:themeTint="BF"/>
        </w:rPr>
        <w:t>ore information, please contact:</w:t>
      </w:r>
    </w:p>
    <w:p w:rsidR="00BC1104" w:rsidRDefault="00BE5E39" w:rsidP="000F299E">
      <w:pPr>
        <w:rPr>
          <w:rFonts w:ascii="Arial" w:hAnsi="Arial" w:cs="Arial"/>
          <w:color w:val="005399"/>
        </w:rPr>
      </w:pPr>
      <w:r w:rsidRPr="00BC1104">
        <w:rPr>
          <w:rFonts w:ascii="Arial" w:hAnsi="Arial" w:cs="Arial"/>
          <w:color w:val="404040" w:themeColor="text1" w:themeTint="BF"/>
        </w:rPr>
        <w:t xml:space="preserve">Dr. </w:t>
      </w:r>
      <w:r w:rsidR="000F299E" w:rsidRPr="00BC1104">
        <w:rPr>
          <w:rFonts w:ascii="Arial" w:hAnsi="Arial" w:cs="Arial"/>
          <w:color w:val="404040" w:themeColor="text1" w:themeTint="BF"/>
        </w:rPr>
        <w:t xml:space="preserve">Patti Harbman </w:t>
      </w:r>
      <w:r w:rsidR="00BC1104">
        <w:rPr>
          <w:rFonts w:ascii="Arial" w:hAnsi="Arial" w:cs="Arial"/>
          <w:color w:val="404040" w:themeColor="text1" w:themeTint="BF"/>
        </w:rPr>
        <w:t xml:space="preserve">– </w:t>
      </w:r>
      <w:hyperlink r:id="rId8" w:history="1">
        <w:r w:rsidR="000F299E" w:rsidRPr="00BC1104">
          <w:rPr>
            <w:rStyle w:val="Hyperlink"/>
            <w:rFonts w:ascii="Arial" w:hAnsi="Arial" w:cs="Arial"/>
            <w:b/>
            <w:color w:val="005399"/>
          </w:rPr>
          <w:t>Patti.Harbman@trilliumhealthpartners.ca</w:t>
        </w:r>
      </w:hyperlink>
    </w:p>
    <w:p w:rsidR="000F299E" w:rsidRPr="00A229B8" w:rsidRDefault="00BC1104" w:rsidP="00A229B8">
      <w:pPr>
        <w:rPr>
          <w:rFonts w:ascii="Arial" w:hAnsi="Arial" w:cs="Arial"/>
          <w:b/>
          <w:color w:val="005399"/>
        </w:rPr>
      </w:pPr>
      <w:r>
        <w:rPr>
          <w:rFonts w:ascii="Arial" w:hAnsi="Arial" w:cs="Arial"/>
          <w:color w:val="404040" w:themeColor="text1" w:themeTint="BF"/>
        </w:rPr>
        <w:t xml:space="preserve">Lisa Brice-Leddy – </w:t>
      </w:r>
      <w:hyperlink r:id="rId9" w:history="1">
        <w:r w:rsidR="000F299E" w:rsidRPr="00BC1104">
          <w:rPr>
            <w:rStyle w:val="Hyperlink"/>
            <w:rFonts w:ascii="Arial" w:hAnsi="Arial" w:cs="Arial"/>
            <w:b/>
            <w:color w:val="005399"/>
          </w:rPr>
          <w:t>Lisa.Brice-Leddy@trilliumhealthpartners.ca</w:t>
        </w:r>
      </w:hyperlink>
    </w:p>
    <w:p w:rsidR="000F299E" w:rsidRPr="000F299E" w:rsidRDefault="000F299E" w:rsidP="000F299E">
      <w:pPr>
        <w:jc w:val="center"/>
        <w:rPr>
          <w:rFonts w:ascii="Arial" w:hAnsi="Arial" w:cs="Arial"/>
        </w:rPr>
      </w:pPr>
    </w:p>
    <w:p w:rsidR="00773EF8" w:rsidRPr="000F299E" w:rsidRDefault="00A229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0F299E">
        <w:rPr>
          <w:rFonts w:ascii="Arial" w:hAnsi="Arial" w:cs="Arial"/>
        </w:rPr>
        <w:t xml:space="preserve">                                                                   </w:t>
      </w:r>
    </w:p>
    <w:sectPr w:rsidR="00773EF8" w:rsidRPr="000F299E" w:rsidSect="00BC1104">
      <w:headerReference w:type="default" r:id="rId10"/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4022" w:rsidRDefault="006D4022">
      <w:r>
        <w:separator/>
      </w:r>
    </w:p>
  </w:endnote>
  <w:endnote w:type="continuationSeparator" w:id="0">
    <w:p w:rsidR="006D4022" w:rsidRDefault="006D40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C9B" w:rsidRDefault="00602E56">
    <w:pPr>
      <w:pStyle w:val="Footer"/>
    </w:pPr>
    <w:sdt>
      <w:sdtPr>
        <w:id w:val="969400743"/>
        <w:placeholder>
          <w:docPart w:val="50CF9D4C9D10A44EA25391248D0A0CE5"/>
        </w:placeholder>
        <w:temporary/>
        <w:showingPlcHdr/>
      </w:sdtPr>
      <w:sdtContent>
        <w:r w:rsidR="00974C9B">
          <w:t>[Type text]</w:t>
        </w:r>
      </w:sdtContent>
    </w:sdt>
    <w:r w:rsidR="00974C9B">
      <w:ptab w:relativeTo="margin" w:alignment="center" w:leader="none"/>
    </w:r>
    <w:sdt>
      <w:sdtPr>
        <w:id w:val="969400748"/>
        <w:placeholder>
          <w:docPart w:val="4D3968AF105EA548884AA7B098247C18"/>
        </w:placeholder>
        <w:temporary/>
        <w:showingPlcHdr/>
      </w:sdtPr>
      <w:sdtContent>
        <w:r w:rsidR="00974C9B">
          <w:t>[Type text]</w:t>
        </w:r>
      </w:sdtContent>
    </w:sdt>
    <w:r w:rsidR="00974C9B">
      <w:ptab w:relativeTo="margin" w:alignment="right" w:leader="none"/>
    </w:r>
    <w:sdt>
      <w:sdtPr>
        <w:id w:val="969400753"/>
        <w:placeholder>
          <w:docPart w:val="6D97AAFAA4C2154B9C1DC02C38663B09"/>
        </w:placeholder>
        <w:temporary/>
        <w:showingPlcHdr/>
      </w:sdtPr>
      <w:sdtContent>
        <w:r w:rsidR="00974C9B">
          <w:t>[Type text]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C9B" w:rsidRPr="00974C9B" w:rsidRDefault="00BC1104">
    <w:pPr>
      <w:pStyle w:val="Footer"/>
      <w:rPr>
        <w:rFonts w:ascii="Arial" w:hAnsi="Arial" w:cs="Arial"/>
        <w:b/>
        <w:color w:val="005399"/>
      </w:rPr>
    </w:pPr>
    <w:r>
      <w:rPr>
        <w:rFonts w:ascii="Arial" w:hAnsi="Arial" w:cs="Arial"/>
        <w:b/>
        <w:noProof/>
        <w:color w:val="005399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3860800</wp:posOffset>
          </wp:positionH>
          <wp:positionV relativeFrom="paragraph">
            <wp:posOffset>-95885</wp:posOffset>
          </wp:positionV>
          <wp:extent cx="2391410" cy="470535"/>
          <wp:effectExtent l="0" t="0" r="8890" b="5715"/>
          <wp:wrapTight wrapText="bothSides">
            <wp:wrapPolygon edited="0">
              <wp:start x="0" y="0"/>
              <wp:lineTo x="0" y="20988"/>
              <wp:lineTo x="21508" y="20988"/>
              <wp:lineTo x="2150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1410" cy="47053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color w:val="005399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170180</wp:posOffset>
          </wp:positionH>
          <wp:positionV relativeFrom="paragraph">
            <wp:posOffset>-81915</wp:posOffset>
          </wp:positionV>
          <wp:extent cx="2891790" cy="330200"/>
          <wp:effectExtent l="0" t="0" r="3810" b="0"/>
          <wp:wrapTight wrapText="bothSides">
            <wp:wrapPolygon edited="0">
              <wp:start x="0" y="0"/>
              <wp:lineTo x="0" y="19938"/>
              <wp:lineTo x="21486" y="19938"/>
              <wp:lineTo x="21486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1790" cy="330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  <w:r w:rsidR="00602E56" w:rsidRPr="00974C9B">
      <w:rPr>
        <w:rStyle w:val="PageNumber"/>
        <w:rFonts w:ascii="Arial" w:hAnsi="Arial" w:cs="Arial"/>
        <w:b/>
        <w:color w:val="005399"/>
      </w:rPr>
      <w:fldChar w:fldCharType="begin"/>
    </w:r>
    <w:r w:rsidR="00974C9B" w:rsidRPr="00974C9B">
      <w:rPr>
        <w:rStyle w:val="PageNumber"/>
        <w:rFonts w:ascii="Arial" w:hAnsi="Arial" w:cs="Arial"/>
        <w:b/>
        <w:color w:val="005399"/>
      </w:rPr>
      <w:instrText xml:space="preserve"> PAGE </w:instrText>
    </w:r>
    <w:r w:rsidR="00602E56" w:rsidRPr="00974C9B">
      <w:rPr>
        <w:rStyle w:val="PageNumber"/>
        <w:rFonts w:ascii="Arial" w:hAnsi="Arial" w:cs="Arial"/>
        <w:b/>
        <w:color w:val="005399"/>
      </w:rPr>
      <w:fldChar w:fldCharType="separate"/>
    </w:r>
    <w:r w:rsidR="00664281">
      <w:rPr>
        <w:rStyle w:val="PageNumber"/>
        <w:rFonts w:ascii="Arial" w:hAnsi="Arial" w:cs="Arial"/>
        <w:b/>
        <w:noProof/>
        <w:color w:val="005399"/>
      </w:rPr>
      <w:t>2</w:t>
    </w:r>
    <w:r w:rsidR="00602E56" w:rsidRPr="00974C9B">
      <w:rPr>
        <w:rStyle w:val="PageNumber"/>
        <w:rFonts w:ascii="Arial" w:hAnsi="Arial" w:cs="Arial"/>
        <w:b/>
        <w:color w:val="005399"/>
      </w:rPr>
      <w:fldChar w:fldCharType="end"/>
    </w:r>
    <w:r w:rsidR="00974C9B" w:rsidRPr="00974C9B">
      <w:rPr>
        <w:rFonts w:ascii="Arial" w:hAnsi="Arial" w:cs="Arial"/>
        <w:b/>
        <w:color w:val="005399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4022" w:rsidRDefault="006D4022">
      <w:r>
        <w:separator/>
      </w:r>
    </w:p>
  </w:footnote>
  <w:footnote w:type="continuationSeparator" w:id="0">
    <w:p w:rsidR="006D4022" w:rsidRDefault="006D40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4C9B" w:rsidRDefault="00974C9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-454660</wp:posOffset>
          </wp:positionH>
          <wp:positionV relativeFrom="paragraph">
            <wp:posOffset>-114300</wp:posOffset>
          </wp:positionV>
          <wp:extent cx="6858000" cy="977900"/>
          <wp:effectExtent l="0" t="0" r="0" b="0"/>
          <wp:wrapTight wrapText="bothSides">
            <wp:wrapPolygon edited="0">
              <wp:start x="0" y="0"/>
              <wp:lineTo x="0" y="21039"/>
              <wp:lineTo x="21540" y="21039"/>
              <wp:lineTo x="2154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0178"/>
                  <a:stretch/>
                </pic:blipFill>
                <pic:spPr bwMode="auto">
                  <a:xfrm>
                    <a:off x="0" y="0"/>
                    <a:ext cx="6858000" cy="977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5313"/>
    <w:multiLevelType w:val="hybridMultilevel"/>
    <w:tmpl w:val="82D6BE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4240B"/>
    <w:multiLevelType w:val="hybridMultilevel"/>
    <w:tmpl w:val="C78AA2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28002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6EF53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F26D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FC58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0A81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E5E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0E8E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C6D6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795DBE"/>
    <w:multiLevelType w:val="hybridMultilevel"/>
    <w:tmpl w:val="FBD2694C"/>
    <w:lvl w:ilvl="0" w:tplc="04090001">
      <w:start w:val="1"/>
      <w:numFmt w:val="decimal"/>
      <w:lvlText w:val="%1."/>
      <w:lvlJc w:val="left"/>
      <w:pPr>
        <w:ind w:left="1448" w:hanging="360"/>
      </w:pPr>
    </w:lvl>
    <w:lvl w:ilvl="1" w:tplc="04090003" w:tentative="1">
      <w:start w:val="1"/>
      <w:numFmt w:val="lowerLetter"/>
      <w:lvlText w:val="%2."/>
      <w:lvlJc w:val="left"/>
      <w:pPr>
        <w:ind w:left="2168" w:hanging="360"/>
      </w:pPr>
    </w:lvl>
    <w:lvl w:ilvl="2" w:tplc="04090005" w:tentative="1">
      <w:start w:val="1"/>
      <w:numFmt w:val="lowerRoman"/>
      <w:lvlText w:val="%3."/>
      <w:lvlJc w:val="right"/>
      <w:pPr>
        <w:ind w:left="2888" w:hanging="180"/>
      </w:pPr>
    </w:lvl>
    <w:lvl w:ilvl="3" w:tplc="04090001" w:tentative="1">
      <w:start w:val="1"/>
      <w:numFmt w:val="decimal"/>
      <w:lvlText w:val="%4."/>
      <w:lvlJc w:val="left"/>
      <w:pPr>
        <w:ind w:left="3608" w:hanging="360"/>
      </w:pPr>
    </w:lvl>
    <w:lvl w:ilvl="4" w:tplc="04090003" w:tentative="1">
      <w:start w:val="1"/>
      <w:numFmt w:val="lowerLetter"/>
      <w:lvlText w:val="%5."/>
      <w:lvlJc w:val="left"/>
      <w:pPr>
        <w:ind w:left="4328" w:hanging="360"/>
      </w:pPr>
    </w:lvl>
    <w:lvl w:ilvl="5" w:tplc="04090005" w:tentative="1">
      <w:start w:val="1"/>
      <w:numFmt w:val="lowerRoman"/>
      <w:lvlText w:val="%6."/>
      <w:lvlJc w:val="right"/>
      <w:pPr>
        <w:ind w:left="5048" w:hanging="180"/>
      </w:pPr>
    </w:lvl>
    <w:lvl w:ilvl="6" w:tplc="04090001" w:tentative="1">
      <w:start w:val="1"/>
      <w:numFmt w:val="decimal"/>
      <w:lvlText w:val="%7."/>
      <w:lvlJc w:val="left"/>
      <w:pPr>
        <w:ind w:left="5768" w:hanging="360"/>
      </w:pPr>
    </w:lvl>
    <w:lvl w:ilvl="7" w:tplc="04090003" w:tentative="1">
      <w:start w:val="1"/>
      <w:numFmt w:val="lowerLetter"/>
      <w:lvlText w:val="%8."/>
      <w:lvlJc w:val="left"/>
      <w:pPr>
        <w:ind w:left="6488" w:hanging="360"/>
      </w:pPr>
    </w:lvl>
    <w:lvl w:ilvl="8" w:tplc="04090005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3">
    <w:nsid w:val="5F080D09"/>
    <w:multiLevelType w:val="hybridMultilevel"/>
    <w:tmpl w:val="A91033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E4363D"/>
    <w:multiLevelType w:val="hybridMultilevel"/>
    <w:tmpl w:val="0F045AC8"/>
    <w:lvl w:ilvl="0" w:tplc="A0F0C8E8">
      <w:start w:val="1"/>
      <w:numFmt w:val="lowerLetter"/>
      <w:lvlText w:val="%1)"/>
      <w:lvlJc w:val="left"/>
      <w:pPr>
        <w:ind w:left="1808" w:hanging="360"/>
      </w:pPr>
    </w:lvl>
    <w:lvl w:ilvl="1" w:tplc="04090019" w:tentative="1">
      <w:start w:val="1"/>
      <w:numFmt w:val="lowerLetter"/>
      <w:lvlText w:val="%2."/>
      <w:lvlJc w:val="left"/>
      <w:pPr>
        <w:ind w:left="2528" w:hanging="360"/>
      </w:pPr>
    </w:lvl>
    <w:lvl w:ilvl="2" w:tplc="0409001B" w:tentative="1">
      <w:start w:val="1"/>
      <w:numFmt w:val="lowerRoman"/>
      <w:lvlText w:val="%3."/>
      <w:lvlJc w:val="right"/>
      <w:pPr>
        <w:ind w:left="3248" w:hanging="180"/>
      </w:pPr>
    </w:lvl>
    <w:lvl w:ilvl="3" w:tplc="0409000F" w:tentative="1">
      <w:start w:val="1"/>
      <w:numFmt w:val="decimal"/>
      <w:lvlText w:val="%4."/>
      <w:lvlJc w:val="left"/>
      <w:pPr>
        <w:ind w:left="3968" w:hanging="360"/>
      </w:pPr>
    </w:lvl>
    <w:lvl w:ilvl="4" w:tplc="04090019" w:tentative="1">
      <w:start w:val="1"/>
      <w:numFmt w:val="lowerLetter"/>
      <w:lvlText w:val="%5."/>
      <w:lvlJc w:val="left"/>
      <w:pPr>
        <w:ind w:left="4688" w:hanging="360"/>
      </w:pPr>
    </w:lvl>
    <w:lvl w:ilvl="5" w:tplc="0409001B" w:tentative="1">
      <w:start w:val="1"/>
      <w:numFmt w:val="lowerRoman"/>
      <w:lvlText w:val="%6."/>
      <w:lvlJc w:val="right"/>
      <w:pPr>
        <w:ind w:left="5408" w:hanging="180"/>
      </w:pPr>
    </w:lvl>
    <w:lvl w:ilvl="6" w:tplc="0409000F" w:tentative="1">
      <w:start w:val="1"/>
      <w:numFmt w:val="decimal"/>
      <w:lvlText w:val="%7."/>
      <w:lvlJc w:val="left"/>
      <w:pPr>
        <w:ind w:left="6128" w:hanging="360"/>
      </w:pPr>
    </w:lvl>
    <w:lvl w:ilvl="7" w:tplc="04090019" w:tentative="1">
      <w:start w:val="1"/>
      <w:numFmt w:val="lowerLetter"/>
      <w:lvlText w:val="%8."/>
      <w:lvlJc w:val="left"/>
      <w:pPr>
        <w:ind w:left="6848" w:hanging="360"/>
      </w:pPr>
    </w:lvl>
    <w:lvl w:ilvl="8" w:tplc="0409001B" w:tentative="1">
      <w:start w:val="1"/>
      <w:numFmt w:val="lowerRoman"/>
      <w:lvlText w:val="%9."/>
      <w:lvlJc w:val="right"/>
      <w:pPr>
        <w:ind w:left="7568" w:hanging="180"/>
      </w:pPr>
    </w:lvl>
  </w:abstractNum>
  <w:abstractNum w:abstractNumId="5">
    <w:nsid w:val="78732678"/>
    <w:multiLevelType w:val="hybridMultilevel"/>
    <w:tmpl w:val="01B4BD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0F299E"/>
    <w:rsid w:val="00012B40"/>
    <w:rsid w:val="00087FFB"/>
    <w:rsid w:val="0009268B"/>
    <w:rsid w:val="000B03C6"/>
    <w:rsid w:val="000F299E"/>
    <w:rsid w:val="00141610"/>
    <w:rsid w:val="00214665"/>
    <w:rsid w:val="00425E9A"/>
    <w:rsid w:val="00435B85"/>
    <w:rsid w:val="00561963"/>
    <w:rsid w:val="00602E56"/>
    <w:rsid w:val="00664281"/>
    <w:rsid w:val="00674318"/>
    <w:rsid w:val="006D4022"/>
    <w:rsid w:val="00706F6B"/>
    <w:rsid w:val="00716FA2"/>
    <w:rsid w:val="00773EF8"/>
    <w:rsid w:val="00974C9B"/>
    <w:rsid w:val="009C0790"/>
    <w:rsid w:val="00A229B8"/>
    <w:rsid w:val="00BC1104"/>
    <w:rsid w:val="00BE5E39"/>
    <w:rsid w:val="00C344F9"/>
    <w:rsid w:val="00C707C5"/>
    <w:rsid w:val="00CE5043"/>
    <w:rsid w:val="00D045CE"/>
    <w:rsid w:val="00F76367"/>
    <w:rsid w:val="00F96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99E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F299E"/>
    <w:pPr>
      <w:jc w:val="center"/>
    </w:pPr>
    <w:rPr>
      <w:rFonts w:ascii="Times New Roman" w:hAnsi="Times New Roman"/>
      <w:b/>
      <w:bCs/>
      <w:noProof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0F299E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ListParagraph">
    <w:name w:val="List Paragraph"/>
    <w:basedOn w:val="Normal"/>
    <w:uiPriority w:val="34"/>
    <w:qFormat/>
    <w:rsid w:val="000F299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F29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99E"/>
    <w:rPr>
      <w:rFonts w:ascii="Cambria" w:eastAsia="Times New Roman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9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29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45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5CE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link w:val="NoSpacingChar"/>
    <w:qFormat/>
    <w:rsid w:val="00D045CE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D045CE"/>
    <w:rPr>
      <w:rFonts w:ascii="PMingLiU" w:eastAsiaTheme="minorEastAsia" w:hAnsi="PMingLiU"/>
    </w:rPr>
  </w:style>
  <w:style w:type="character" w:styleId="PageNumber">
    <w:name w:val="page number"/>
    <w:basedOn w:val="DefaultParagraphFont"/>
    <w:uiPriority w:val="99"/>
    <w:semiHidden/>
    <w:unhideWhenUsed/>
    <w:rsid w:val="00D045CE"/>
  </w:style>
  <w:style w:type="character" w:styleId="FollowedHyperlink">
    <w:name w:val="FollowedHyperlink"/>
    <w:basedOn w:val="DefaultParagraphFont"/>
    <w:uiPriority w:val="99"/>
    <w:semiHidden/>
    <w:unhideWhenUsed/>
    <w:rsid w:val="0014161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50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50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5043"/>
    <w:rPr>
      <w:rFonts w:ascii="Cambria" w:eastAsia="Times New Roman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50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504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99E"/>
    <w:pPr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0F299E"/>
    <w:pPr>
      <w:jc w:val="center"/>
    </w:pPr>
    <w:rPr>
      <w:rFonts w:ascii="Times New Roman" w:hAnsi="Times New Roman"/>
      <w:b/>
      <w:bCs/>
      <w:noProof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0F299E"/>
    <w:rPr>
      <w:rFonts w:ascii="Times New Roman" w:eastAsia="Times New Roman" w:hAnsi="Times New Roman" w:cs="Times New Roman"/>
      <w:b/>
      <w:bCs/>
      <w:noProof/>
      <w:sz w:val="20"/>
      <w:szCs w:val="20"/>
    </w:rPr>
  </w:style>
  <w:style w:type="paragraph" w:styleId="ListParagraph">
    <w:name w:val="List Paragraph"/>
    <w:basedOn w:val="Normal"/>
    <w:uiPriority w:val="34"/>
    <w:qFormat/>
    <w:rsid w:val="000F299E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F29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99E"/>
    <w:rPr>
      <w:rFonts w:ascii="Cambria" w:eastAsia="Times New Roman" w:hAnsi="Cambria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9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99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29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45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45CE"/>
    <w:rPr>
      <w:rFonts w:ascii="Cambria" w:eastAsia="Times New Roman" w:hAnsi="Cambria" w:cs="Times New Roman"/>
      <w:sz w:val="24"/>
      <w:szCs w:val="24"/>
    </w:rPr>
  </w:style>
  <w:style w:type="paragraph" w:styleId="NoSpacing">
    <w:name w:val="No Spacing"/>
    <w:link w:val="NoSpacingChar"/>
    <w:qFormat/>
    <w:rsid w:val="00D045CE"/>
    <w:pPr>
      <w:spacing w:after="0" w:line="240" w:lineRule="auto"/>
    </w:pPr>
    <w:rPr>
      <w:rFonts w:ascii="PMingLiU" w:eastAsiaTheme="minorEastAsia" w:hAnsi="PMingLiU"/>
    </w:rPr>
  </w:style>
  <w:style w:type="character" w:customStyle="1" w:styleId="NoSpacingChar">
    <w:name w:val="No Spacing Char"/>
    <w:basedOn w:val="DefaultParagraphFont"/>
    <w:link w:val="NoSpacing"/>
    <w:rsid w:val="00D045CE"/>
    <w:rPr>
      <w:rFonts w:ascii="PMingLiU" w:eastAsiaTheme="minorEastAsia" w:hAnsi="PMingLiU"/>
    </w:rPr>
  </w:style>
  <w:style w:type="character" w:styleId="PageNumber">
    <w:name w:val="page number"/>
    <w:basedOn w:val="DefaultParagraphFont"/>
    <w:uiPriority w:val="99"/>
    <w:semiHidden/>
    <w:unhideWhenUsed/>
    <w:rsid w:val="00D045CE"/>
  </w:style>
  <w:style w:type="character" w:styleId="FollowedHyperlink">
    <w:name w:val="FollowedHyperlink"/>
    <w:basedOn w:val="DefaultParagraphFont"/>
    <w:uiPriority w:val="99"/>
    <w:semiHidden/>
    <w:unhideWhenUsed/>
    <w:rsid w:val="0014161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ti.Harbman@trilliumhealthpartners.c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hs.mcmaster.ca/ccapnr/documents/3PartnersinResearch_applicationform_revisedLH-2feb1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isa.Brice-Leddy@trilliumhealthpartners.ca" TargetMode="Externa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0CF9D4C9D10A44EA25391248D0A0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F4FF31-40D3-8348-8C7B-88356DF9BD6A}"/>
      </w:docPartPr>
      <w:docPartBody>
        <w:p w:rsidR="00500C31" w:rsidRDefault="00500C31" w:rsidP="00500C31">
          <w:pPr>
            <w:pStyle w:val="50CF9D4C9D10A44EA25391248D0A0CE5"/>
          </w:pPr>
          <w:r>
            <w:t>[Type text]</w:t>
          </w:r>
        </w:p>
      </w:docPartBody>
    </w:docPart>
    <w:docPart>
      <w:docPartPr>
        <w:name w:val="4D3968AF105EA548884AA7B098247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4195E-AF76-B940-9707-D7B46DDD9567}"/>
      </w:docPartPr>
      <w:docPartBody>
        <w:p w:rsidR="00500C31" w:rsidRDefault="00500C31" w:rsidP="00500C31">
          <w:pPr>
            <w:pStyle w:val="4D3968AF105EA548884AA7B098247C18"/>
          </w:pPr>
          <w:r>
            <w:t>[Type text]</w:t>
          </w:r>
        </w:p>
      </w:docPartBody>
    </w:docPart>
    <w:docPart>
      <w:docPartPr>
        <w:name w:val="6D97AAFAA4C2154B9C1DC02C38663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6A52F-0AF3-6447-AEE8-90E16E64DF40}"/>
      </w:docPartPr>
      <w:docPartBody>
        <w:p w:rsidR="00500C31" w:rsidRDefault="00500C31" w:rsidP="00500C31">
          <w:pPr>
            <w:pStyle w:val="6D97AAFAA4C2154B9C1DC02C38663B09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500C31"/>
    <w:rsid w:val="00500C31"/>
    <w:rsid w:val="0050257C"/>
    <w:rsid w:val="00656AB3"/>
    <w:rsid w:val="00861C3E"/>
    <w:rsid w:val="00A93785"/>
    <w:rsid w:val="00C91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C2B09D0ACA2141B36235DB93E981C6">
    <w:name w:val="69C2B09D0ACA2141B36235DB93E981C6"/>
    <w:rsid w:val="00500C31"/>
  </w:style>
  <w:style w:type="paragraph" w:customStyle="1" w:styleId="B57205033185744180EFDE9F70FEB312">
    <w:name w:val="B57205033185744180EFDE9F70FEB312"/>
    <w:rsid w:val="00500C31"/>
  </w:style>
  <w:style w:type="paragraph" w:customStyle="1" w:styleId="44BE3C04AFE2C34DBCE60D9AB83A636D">
    <w:name w:val="44BE3C04AFE2C34DBCE60D9AB83A636D"/>
    <w:rsid w:val="00500C31"/>
  </w:style>
  <w:style w:type="paragraph" w:customStyle="1" w:styleId="6FBABD53A86E5443A7FD5720DA574CA1">
    <w:name w:val="6FBABD53A86E5443A7FD5720DA574CA1"/>
    <w:rsid w:val="00500C31"/>
  </w:style>
  <w:style w:type="paragraph" w:customStyle="1" w:styleId="4FAD86B323B3F64B82F29AF1C8F840E1">
    <w:name w:val="4FAD86B323B3F64B82F29AF1C8F840E1"/>
    <w:rsid w:val="00500C31"/>
  </w:style>
  <w:style w:type="paragraph" w:customStyle="1" w:styleId="C454BE009E15304CB2955D93FDC4E6E7">
    <w:name w:val="C454BE009E15304CB2955D93FDC4E6E7"/>
    <w:rsid w:val="00500C31"/>
  </w:style>
  <w:style w:type="paragraph" w:customStyle="1" w:styleId="717B344B3424F3418F4945BA893D987D">
    <w:name w:val="717B344B3424F3418F4945BA893D987D"/>
    <w:rsid w:val="00500C31"/>
  </w:style>
  <w:style w:type="paragraph" w:customStyle="1" w:styleId="E046A53F3FB99447AB9AD92796CA3BAC">
    <w:name w:val="E046A53F3FB99447AB9AD92796CA3BAC"/>
    <w:rsid w:val="00500C31"/>
  </w:style>
  <w:style w:type="paragraph" w:customStyle="1" w:styleId="EEC4A1098DC9FC4085E9645DCB77FD26">
    <w:name w:val="EEC4A1098DC9FC4085E9645DCB77FD26"/>
    <w:rsid w:val="00500C31"/>
  </w:style>
  <w:style w:type="paragraph" w:customStyle="1" w:styleId="1DB20D0F39446646A8EBA70572B7DAE2">
    <w:name w:val="1DB20D0F39446646A8EBA70572B7DAE2"/>
    <w:rsid w:val="00500C31"/>
  </w:style>
  <w:style w:type="paragraph" w:customStyle="1" w:styleId="A9A7F23B0E53FD4B9D42AA5CD7782197">
    <w:name w:val="A9A7F23B0E53FD4B9D42AA5CD7782197"/>
    <w:rsid w:val="00500C31"/>
  </w:style>
  <w:style w:type="paragraph" w:customStyle="1" w:styleId="50CF9D4C9D10A44EA25391248D0A0CE5">
    <w:name w:val="50CF9D4C9D10A44EA25391248D0A0CE5"/>
    <w:rsid w:val="00500C31"/>
  </w:style>
  <w:style w:type="paragraph" w:customStyle="1" w:styleId="4D3968AF105EA548884AA7B098247C18">
    <w:name w:val="4D3968AF105EA548884AA7B098247C18"/>
    <w:rsid w:val="00500C31"/>
  </w:style>
  <w:style w:type="paragraph" w:customStyle="1" w:styleId="6D97AAFAA4C2154B9C1DC02C38663B09">
    <w:name w:val="6D97AAFAA4C2154B9C1DC02C38663B09"/>
    <w:rsid w:val="00500C31"/>
  </w:style>
  <w:style w:type="paragraph" w:customStyle="1" w:styleId="9F7C106F56AD4D4389C4CF6ED155C4F1">
    <w:name w:val="9F7C106F56AD4D4389C4CF6ED155C4F1"/>
    <w:rsid w:val="00500C31"/>
  </w:style>
  <w:style w:type="paragraph" w:customStyle="1" w:styleId="7D36B3CA27745D47995D250E74259212">
    <w:name w:val="7D36B3CA27745D47995D250E74259212"/>
    <w:rsid w:val="00500C31"/>
  </w:style>
  <w:style w:type="paragraph" w:customStyle="1" w:styleId="8DA668A3EC51514ABC1BBBEF6158C84C">
    <w:name w:val="8DA668A3EC51514ABC1BBBEF6158C84C"/>
    <w:rsid w:val="00500C3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Juravinski Cancer Centre</Company>
  <LinksUpToDate>false</LinksUpToDate>
  <CharactersWithSpaces>3474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isrars</dc:creator>
  <cp:lastModifiedBy>Sarah Rietkoetter</cp:lastModifiedBy>
  <cp:revision>3</cp:revision>
  <dcterms:created xsi:type="dcterms:W3CDTF">2016-10-18T14:29:00Z</dcterms:created>
  <dcterms:modified xsi:type="dcterms:W3CDTF">2016-10-25T16:17:00Z</dcterms:modified>
</cp:coreProperties>
</file>